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o:targetscreensize="1024,768">
      <v:fill color2="#e9abeb [1301]" focus="100%" type="gradient"/>
    </v:background>
  </w:background>
  <w:body>
    <w:p w:rsidR="000B678C" w:rsidRDefault="000B678C" w:rsidP="00CE40A4">
      <w:pPr>
        <w:spacing w:after="120"/>
        <w:jc w:val="center"/>
        <w:rPr>
          <w:rFonts w:ascii="Comic Sans MS" w:eastAsia="Arial Unicode MS" w:hAnsi="Comic Sans MS" w:cs="Arial Unicode MS"/>
          <w:b/>
        </w:rPr>
      </w:pPr>
    </w:p>
    <w:p w:rsidR="00CE40A4" w:rsidRPr="000B678C" w:rsidRDefault="00CE40A4" w:rsidP="00CE40A4">
      <w:pPr>
        <w:spacing w:after="120"/>
        <w:jc w:val="center"/>
        <w:rPr>
          <w:rFonts w:ascii="Comic Sans MS" w:eastAsia="Arial Unicode MS" w:hAnsi="Comic Sans MS" w:cs="Arial Unicode MS"/>
          <w:b/>
          <w:sz w:val="28"/>
        </w:rPr>
      </w:pPr>
      <w:r w:rsidRPr="000B678C">
        <w:rPr>
          <w:rFonts w:ascii="Comic Sans MS" w:eastAsia="Arial Unicode MS" w:hAnsi="Comic Sans MS" w:cs="Arial Unicode MS"/>
          <w:b/>
          <w:sz w:val="28"/>
        </w:rPr>
        <w:t>OKULA UYUM SÜRECİ</w:t>
      </w:r>
    </w:p>
    <w:p w:rsidR="007D57CC" w:rsidRPr="007D57CC" w:rsidRDefault="007D57CC" w:rsidP="000B678C">
      <w:pPr>
        <w:spacing w:after="120"/>
        <w:jc w:val="center"/>
        <w:rPr>
          <w:rFonts w:ascii="Comic Sans MS" w:eastAsia="Arial Unicode MS" w:hAnsi="Comic Sans MS" w:cs="Arial Unicode MS"/>
          <w:b/>
        </w:rPr>
      </w:pPr>
      <w:r>
        <w:rPr>
          <w:noProof/>
          <w:lang w:eastAsia="tr-TR"/>
        </w:rPr>
        <mc:AlternateContent>
          <mc:Choice Requires="wps">
            <w:drawing>
              <wp:inline distT="0" distB="0" distL="0" distR="0" wp14:anchorId="33577D77" wp14:editId="73376EFB">
                <wp:extent cx="304800" cy="304800"/>
                <wp:effectExtent l="0" t="0" r="0" b="0"/>
                <wp:docPr id="2" name="AutoShape 2" descr="okula uyum ile ilgili gÃ¶rsel sonuc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3F046B" id="AutoShape 2" o:spid="_x0000_s1026" alt="okula uyum ile ilgili gÃ¶rsel sonucu"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8/L2W2QIAAOYFAAAOAAAAAAAAAAAAAAAAAC4CAABkcnMvZTJv&#10;RG9jLnhtbFBLAQItABQABgAIAAAAIQBMoOks2AAAAAMBAAAPAAAAAAAAAAAAAAAAADMFAABkcnMv&#10;ZG93bnJldi54bWxQSwUGAAAAAAQABADzAAAAOAYAAAAA&#10;" filled="f" stroked="f">
                <o:lock v:ext="edit" aspectratio="t"/>
                <w10:anchorlock/>
              </v:rect>
            </w:pict>
          </mc:Fallback>
        </mc:AlternateContent>
      </w:r>
    </w:p>
    <w:p w:rsidR="00DC77A0" w:rsidRPr="007D57CC" w:rsidRDefault="00CE40A4" w:rsidP="00F57141">
      <w:pPr>
        <w:spacing w:after="120"/>
        <w:rPr>
          <w:rFonts w:ascii="Comic Sans MS" w:eastAsia="Arial Unicode MS" w:hAnsi="Comic Sans MS" w:cs="Arial Unicode MS"/>
        </w:rPr>
      </w:pPr>
      <w:r w:rsidRPr="007D57CC">
        <w:rPr>
          <w:rFonts w:ascii="Comic Sans MS" w:eastAsia="Arial Unicode MS" w:hAnsi="Comic Sans MS" w:cs="Arial Unicode MS"/>
        </w:rPr>
        <w:t>Öğrenciler okula gelirken bazı sorunlar yaşayabilirler.</w:t>
      </w:r>
    </w:p>
    <w:p w:rsidR="00CE40A4" w:rsidRPr="007D57CC" w:rsidRDefault="00CE40A4" w:rsidP="00F57141">
      <w:pPr>
        <w:spacing w:after="120"/>
        <w:rPr>
          <w:rFonts w:ascii="Comic Sans MS" w:eastAsia="Arial Unicode MS" w:hAnsi="Comic Sans MS" w:cs="Arial Unicode MS"/>
        </w:rPr>
      </w:pPr>
      <w:r w:rsidRPr="007D57CC">
        <w:rPr>
          <w:rFonts w:ascii="Comic Sans MS" w:eastAsia="Arial Unicode MS" w:hAnsi="Comic Sans MS" w:cs="Arial Unicode MS"/>
          <w:b/>
        </w:rPr>
        <w:t>Uyum problemi yaşayan öğrencilerde;</w:t>
      </w:r>
      <w:r w:rsidRPr="007D57CC">
        <w:rPr>
          <w:rFonts w:ascii="Comic Sans MS" w:eastAsia="Arial Unicode MS" w:hAnsi="Comic Sans MS" w:cs="Arial Unicode MS"/>
        </w:rPr>
        <w:t xml:space="preserve"> *Ağlayarak ya da sözel olarak ayrılığı protesto etmek,</w:t>
      </w:r>
      <w:bookmarkStart w:id="0" w:name="_GoBack"/>
      <w:bookmarkEnd w:id="0"/>
    </w:p>
    <w:p w:rsidR="00CE40A4" w:rsidRPr="007D57CC" w:rsidRDefault="00CE40A4" w:rsidP="00F57141">
      <w:pPr>
        <w:spacing w:after="120"/>
        <w:rPr>
          <w:rFonts w:ascii="Comic Sans MS" w:eastAsia="Arial Unicode MS" w:hAnsi="Comic Sans MS" w:cs="Arial Unicode MS"/>
        </w:rPr>
      </w:pPr>
      <w:r w:rsidRPr="007D57CC">
        <w:rPr>
          <w:rFonts w:ascii="Comic Sans MS" w:eastAsia="Arial Unicode MS" w:hAnsi="Comic Sans MS" w:cs="Arial Unicode MS"/>
        </w:rPr>
        <w:t xml:space="preserve"> *Anne ve babasının kucağından inmek istememek, </w:t>
      </w:r>
    </w:p>
    <w:p w:rsidR="00CE40A4" w:rsidRPr="007D57CC" w:rsidRDefault="00CE40A4" w:rsidP="00F57141">
      <w:pPr>
        <w:spacing w:after="120"/>
        <w:rPr>
          <w:rFonts w:ascii="Comic Sans MS" w:eastAsia="Arial Unicode MS" w:hAnsi="Comic Sans MS" w:cs="Arial Unicode MS"/>
        </w:rPr>
      </w:pPr>
      <w:r w:rsidRPr="007D57CC">
        <w:rPr>
          <w:rFonts w:ascii="Comic Sans MS" w:eastAsia="Arial Unicode MS" w:hAnsi="Comic Sans MS" w:cs="Arial Unicode MS"/>
        </w:rPr>
        <w:t xml:space="preserve">*Okuldan gitmelerine sarılarak izin vermemek, </w:t>
      </w:r>
    </w:p>
    <w:p w:rsidR="00CE40A4" w:rsidRPr="007D57CC" w:rsidRDefault="00CE40A4" w:rsidP="00F57141">
      <w:pPr>
        <w:spacing w:after="120"/>
        <w:rPr>
          <w:rFonts w:ascii="Comic Sans MS" w:eastAsia="Arial Unicode MS" w:hAnsi="Comic Sans MS" w:cs="Arial Unicode MS"/>
        </w:rPr>
      </w:pPr>
      <w:r w:rsidRPr="007D57CC">
        <w:rPr>
          <w:rFonts w:ascii="Comic Sans MS" w:eastAsia="Arial Unicode MS" w:hAnsi="Comic Sans MS" w:cs="Arial Unicode MS"/>
        </w:rPr>
        <w:t>*Arkalarından ağlamak,</w:t>
      </w:r>
    </w:p>
    <w:p w:rsidR="00CE40A4" w:rsidRPr="007D57CC" w:rsidRDefault="00CE40A4" w:rsidP="00F57141">
      <w:pPr>
        <w:spacing w:after="120"/>
        <w:rPr>
          <w:rFonts w:ascii="Comic Sans MS" w:eastAsia="Arial Unicode MS" w:hAnsi="Comic Sans MS" w:cs="Arial Unicode MS"/>
        </w:rPr>
      </w:pPr>
      <w:r w:rsidRPr="007D57CC">
        <w:rPr>
          <w:rFonts w:ascii="Comic Sans MS" w:eastAsia="Arial Unicode MS" w:hAnsi="Comic Sans MS" w:cs="Arial Unicode MS"/>
        </w:rPr>
        <w:t xml:space="preserve"> *Okulda sessizce, gruba katılmadan bir köşede oturmak, </w:t>
      </w:r>
    </w:p>
    <w:p w:rsidR="00CE40A4" w:rsidRPr="007D57CC" w:rsidRDefault="00CE40A4" w:rsidP="00F57141">
      <w:pPr>
        <w:spacing w:after="120"/>
        <w:rPr>
          <w:rFonts w:ascii="Comic Sans MS" w:eastAsia="Arial Unicode MS" w:hAnsi="Comic Sans MS" w:cs="Arial Unicode MS"/>
        </w:rPr>
      </w:pPr>
      <w:r w:rsidRPr="007D57CC">
        <w:rPr>
          <w:rFonts w:ascii="Comic Sans MS" w:eastAsia="Arial Unicode MS" w:hAnsi="Comic Sans MS" w:cs="Arial Unicode MS"/>
        </w:rPr>
        <w:t>* Sürekli olarak anne-babasının ne zaman geleceğini sormak ve kapıdan ayrılmak istememek, gibi tepkiler izlenebilir.</w:t>
      </w:r>
    </w:p>
    <w:p w:rsidR="007D57CC" w:rsidRPr="007D57CC" w:rsidRDefault="00CE40A4" w:rsidP="00F57141">
      <w:pPr>
        <w:spacing w:after="120"/>
        <w:rPr>
          <w:rFonts w:ascii="Comic Sans MS" w:eastAsia="Arial Unicode MS" w:hAnsi="Comic Sans MS" w:cs="Arial Unicode MS"/>
        </w:rPr>
      </w:pPr>
      <w:r w:rsidRPr="007D57CC">
        <w:rPr>
          <w:rFonts w:ascii="Comic Sans MS" w:eastAsia="Arial Unicode MS" w:hAnsi="Comic Sans MS" w:cs="Arial Unicode MS"/>
        </w:rPr>
        <w:t xml:space="preserve"> Ayrıca, bazı psikosomatik belirtiler de kaygı düzeyine bağlı olarak görülmektedir. Örneğin; baş ağrısı, mide bulantısı, kusma, yüksek ateş… vb gibi . Yetişkinlerin de bir olaya üzüldüklerinde </w:t>
      </w:r>
      <w:r w:rsidRPr="007D57CC">
        <w:rPr>
          <w:rFonts w:ascii="Comic Sans MS" w:eastAsia="Arial Unicode MS" w:hAnsi="Comic Sans MS" w:cs="Arial Unicode MS"/>
        </w:rPr>
        <w:lastRenderedPageBreak/>
        <w:t>veya kaygı duyduklarında bu tarz psikosomatik rahatsızlıklar yaşadıkları bilimsel bir gerçektir</w:t>
      </w:r>
      <w:r w:rsidR="007D57CC" w:rsidRPr="007D57CC">
        <w:rPr>
          <w:rFonts w:ascii="Comic Sans MS" w:eastAsia="Arial Unicode MS" w:hAnsi="Comic Sans MS" w:cs="Arial Unicode MS"/>
        </w:rPr>
        <w:t>.</w:t>
      </w:r>
      <w:r w:rsidRPr="007D57CC">
        <w:rPr>
          <w:rFonts w:ascii="Comic Sans MS" w:eastAsia="Arial Unicode MS" w:hAnsi="Comic Sans MS" w:cs="Arial Unicode MS"/>
        </w:rPr>
        <w:t xml:space="preserve"> </w:t>
      </w:r>
    </w:p>
    <w:p w:rsidR="007D57CC" w:rsidRPr="007D57CC" w:rsidRDefault="00CE40A4" w:rsidP="00F57141">
      <w:pPr>
        <w:spacing w:after="120"/>
        <w:rPr>
          <w:rFonts w:ascii="Comic Sans MS" w:eastAsia="Arial Unicode MS" w:hAnsi="Comic Sans MS" w:cs="Arial Unicode MS"/>
        </w:rPr>
      </w:pPr>
      <w:r w:rsidRPr="007D57CC">
        <w:rPr>
          <w:rFonts w:ascii="Comic Sans MS" w:eastAsia="Arial Unicode MS" w:hAnsi="Comic Sans MS" w:cs="Arial Unicode MS"/>
          <w:b/>
        </w:rPr>
        <w:t>Ailelere Öneriler</w:t>
      </w:r>
      <w:r w:rsidRPr="007D57CC">
        <w:rPr>
          <w:rFonts w:ascii="Comic Sans MS" w:eastAsia="Arial Unicode MS" w:hAnsi="Comic Sans MS" w:cs="Arial Unicode MS"/>
        </w:rPr>
        <w:t xml:space="preserve"> </w:t>
      </w:r>
    </w:p>
    <w:p w:rsidR="007D57CC" w:rsidRPr="007D57CC" w:rsidRDefault="00CE40A4" w:rsidP="00F57141">
      <w:pPr>
        <w:spacing w:after="120"/>
        <w:rPr>
          <w:rFonts w:ascii="Comic Sans MS" w:eastAsia="Arial Unicode MS" w:hAnsi="Comic Sans MS" w:cs="Arial Unicode MS"/>
        </w:rPr>
      </w:pPr>
      <w:r w:rsidRPr="007D57CC">
        <w:rPr>
          <w:rFonts w:ascii="Comic Sans MS" w:eastAsia="Arial Unicode MS" w:hAnsi="Comic Sans MS" w:cs="Arial Unicode MS"/>
        </w:rPr>
        <w:t xml:space="preserve">* </w:t>
      </w:r>
      <w:r w:rsidRPr="007D57CC">
        <w:rPr>
          <w:rFonts w:ascii="Comic Sans MS" w:eastAsia="Arial Unicode MS" w:hAnsi="Comic Sans MS" w:cs="Arial Unicode MS"/>
          <w:b/>
          <w:u w:val="single"/>
        </w:rPr>
        <w:t>Çocuğun yaşadığı heyecanla karışık kaygısının temel nedeni</w:t>
      </w:r>
      <w:r w:rsidRPr="007D57CC">
        <w:rPr>
          <w:rFonts w:ascii="Comic Sans MS" w:eastAsia="Arial Unicode MS" w:hAnsi="Comic Sans MS" w:cs="Arial Unicode MS"/>
        </w:rPr>
        <w:t xml:space="preserve"> bilinmezliğe doğru attığı adımdır. Okula başlamadan önce onu duygusal açıdan hazırlamak, yaşayacakları hakkında bilgi vermek kendisini iyi hissetmesini sağlayacaktır. Okulda çok sayıda arkadaş edineceğini ve onu seven öğretmenleri olacağını söyleyebilir, kendi okul anılarınızı anlatıp okula giden çocuklarla ilgili hikayeler okuyabilirsiniz. </w:t>
      </w:r>
    </w:p>
    <w:p w:rsidR="007D57CC" w:rsidRPr="007D57CC" w:rsidRDefault="00CE40A4" w:rsidP="00F57141">
      <w:pPr>
        <w:spacing w:after="120"/>
        <w:rPr>
          <w:rFonts w:ascii="Comic Sans MS" w:eastAsia="Arial Unicode MS" w:hAnsi="Comic Sans MS" w:cs="Arial Unicode MS"/>
        </w:rPr>
      </w:pPr>
      <w:r w:rsidRPr="007D57CC">
        <w:rPr>
          <w:rFonts w:ascii="Comic Sans MS" w:eastAsia="Arial Unicode MS" w:hAnsi="Comic Sans MS" w:cs="Arial Unicode MS"/>
        </w:rPr>
        <w:t xml:space="preserve">* </w:t>
      </w:r>
      <w:r w:rsidRPr="007D57CC">
        <w:rPr>
          <w:rFonts w:ascii="Comic Sans MS" w:eastAsia="Arial Unicode MS" w:hAnsi="Comic Sans MS" w:cs="Arial Unicode MS"/>
          <w:b/>
          <w:u w:val="single"/>
        </w:rPr>
        <w:t>Çocuğunuzun yaşayabileceği en önemli kaygı</w:t>
      </w:r>
      <w:r w:rsidRPr="007D57CC">
        <w:rPr>
          <w:rFonts w:ascii="Comic Sans MS" w:eastAsia="Arial Unicode MS" w:hAnsi="Comic Sans MS" w:cs="Arial Unicode MS"/>
        </w:rPr>
        <w:t xml:space="preserve">, sürekli okulda kalacağı, eve dönmeyeceği ya da gününün tamamını okulda geçireceği ile ilgilidir. Sizlerin de çocuğunuzu öğretmenine teslim ettikten sonra onu merak etmeniz doğaldır. Ancak, bu meraktan dolayı yanına gidip neler yapıyor diye bakmak istemeniz yaşadığınız endişenin çocuğunuza yansımasına neden olur ve ona kaygılanmakta haklı olduğu mesajını </w:t>
      </w:r>
      <w:r w:rsidRPr="007D57CC">
        <w:rPr>
          <w:rFonts w:ascii="Comic Sans MS" w:eastAsia="Arial Unicode MS" w:hAnsi="Comic Sans MS" w:cs="Arial Unicode MS"/>
        </w:rPr>
        <w:lastRenderedPageBreak/>
        <w:t xml:space="preserve">verir. Bu tür bir davranış aynı zamanda çocuğunuzun bağımsızlaşma sürecini de olumsuz etkiler. </w:t>
      </w:r>
    </w:p>
    <w:p w:rsidR="007D57CC" w:rsidRPr="007D57CC" w:rsidRDefault="00CE40A4" w:rsidP="00F57141">
      <w:pPr>
        <w:spacing w:after="120"/>
        <w:rPr>
          <w:rFonts w:ascii="Comic Sans MS" w:eastAsia="Arial Unicode MS" w:hAnsi="Comic Sans MS" w:cs="Arial Unicode MS"/>
        </w:rPr>
      </w:pPr>
      <w:r w:rsidRPr="007D57CC">
        <w:rPr>
          <w:rFonts w:ascii="Comic Sans MS" w:eastAsia="Arial Unicode MS" w:hAnsi="Comic Sans MS" w:cs="Arial Unicode MS"/>
        </w:rPr>
        <w:t xml:space="preserve">* </w:t>
      </w:r>
      <w:r w:rsidRPr="007D57CC">
        <w:rPr>
          <w:rFonts w:ascii="Comic Sans MS" w:eastAsia="Arial Unicode MS" w:hAnsi="Comic Sans MS" w:cs="Arial Unicode MS"/>
          <w:b/>
          <w:u w:val="single"/>
        </w:rPr>
        <w:t>Sabahları evden sakin, huzurlu ve mutlu ayrılmasına özen gösterin</w:t>
      </w:r>
      <w:r w:rsidRPr="007D57CC">
        <w:rPr>
          <w:rFonts w:ascii="Comic Sans MS" w:eastAsia="Arial Unicode MS" w:hAnsi="Comic Sans MS" w:cs="Arial Unicode MS"/>
        </w:rPr>
        <w:t xml:space="preserve">. Her çocuğun uyum süresinin birbirinden farklı olduğunu göz önüne alırsak, elbette bu süreçte bazı öğrencilerimizin grubun geneline kıyasla biraz daha zorlanması normaldir. </w:t>
      </w:r>
    </w:p>
    <w:p w:rsidR="007D57CC" w:rsidRPr="007D57CC" w:rsidRDefault="00CE40A4" w:rsidP="00F57141">
      <w:pPr>
        <w:spacing w:after="120"/>
        <w:rPr>
          <w:rFonts w:ascii="Comic Sans MS" w:eastAsia="Arial Unicode MS" w:hAnsi="Comic Sans MS" w:cs="Arial Unicode MS"/>
        </w:rPr>
      </w:pPr>
      <w:r w:rsidRPr="007D57CC">
        <w:rPr>
          <w:rFonts w:ascii="Comic Sans MS" w:eastAsia="Arial Unicode MS" w:hAnsi="Comic Sans MS" w:cs="Arial Unicode MS"/>
          <w:b/>
          <w:u w:val="single"/>
        </w:rPr>
        <w:t>* Okulun ilk günlerinde ve takip eden günlerde, anne-babaların sınıfta veya salonda bulunması, çocuğun okula alışmasını güçleştiren bir faktördür.</w:t>
      </w:r>
      <w:r w:rsidRPr="007D57CC">
        <w:rPr>
          <w:rFonts w:ascii="Comic Sans MS" w:eastAsia="Arial Unicode MS" w:hAnsi="Comic Sans MS" w:cs="Arial Unicode MS"/>
        </w:rPr>
        <w:t xml:space="preserve"> Anne-baba çocuğu öğretmenine teslim ettikten sonra, okuldan ayrılabilirler. Ancak, okula uyumda sorun yaşayan öğrenciler için anne ve babalar, Rehberlik Servisi ile görüşerek uygun davranış modeli geliştirmelidirler. </w:t>
      </w:r>
    </w:p>
    <w:p w:rsidR="007D57CC" w:rsidRPr="007D57CC" w:rsidRDefault="00CE40A4" w:rsidP="00F57141">
      <w:pPr>
        <w:spacing w:after="120"/>
        <w:rPr>
          <w:rFonts w:ascii="Comic Sans MS" w:eastAsia="Arial Unicode MS" w:hAnsi="Comic Sans MS" w:cs="Arial Unicode MS"/>
        </w:rPr>
      </w:pPr>
      <w:r w:rsidRPr="007D57CC">
        <w:rPr>
          <w:rFonts w:ascii="Comic Sans MS" w:eastAsia="Arial Unicode MS" w:hAnsi="Comic Sans MS" w:cs="Arial Unicode MS"/>
        </w:rPr>
        <w:t xml:space="preserve">* </w:t>
      </w:r>
      <w:r w:rsidRPr="007D57CC">
        <w:rPr>
          <w:rFonts w:ascii="Comic Sans MS" w:eastAsia="Arial Unicode MS" w:hAnsi="Comic Sans MS" w:cs="Arial Unicode MS"/>
          <w:b/>
          <w:u w:val="single"/>
        </w:rPr>
        <w:t xml:space="preserve">Çocuğunuz sabah okula gelmeniz konusunda ısrar ediyorsa, </w:t>
      </w:r>
      <w:r w:rsidRPr="007D57CC">
        <w:rPr>
          <w:rFonts w:ascii="Comic Sans MS" w:eastAsia="Arial Unicode MS" w:hAnsi="Comic Sans MS" w:cs="Arial Unicode MS"/>
        </w:rPr>
        <w:t xml:space="preserve">ona herkesin bir görevi olduğunu, onun görevinin ise, okula gitmek olduğunu belirtebilirsiniz. Kullanacağınız ifadelerin kısa, net ve kesin olması önem taşır. Ayrıca söz ve </w:t>
      </w:r>
      <w:r w:rsidRPr="007D57CC">
        <w:rPr>
          <w:rFonts w:ascii="Comic Sans MS" w:eastAsia="Arial Unicode MS" w:hAnsi="Comic Sans MS" w:cs="Arial Unicode MS"/>
        </w:rPr>
        <w:lastRenderedPageBreak/>
        <w:t xml:space="preserve">davranışlarınızın tutarlı ve kararlı olması da o denli önemlidir. </w:t>
      </w:r>
    </w:p>
    <w:p w:rsidR="007D57CC" w:rsidRPr="007D57CC" w:rsidRDefault="00CE40A4" w:rsidP="00F57141">
      <w:pPr>
        <w:spacing w:after="120"/>
        <w:rPr>
          <w:rFonts w:ascii="Comic Sans MS" w:eastAsia="Arial Unicode MS" w:hAnsi="Comic Sans MS" w:cs="Arial Unicode MS"/>
        </w:rPr>
      </w:pPr>
      <w:r w:rsidRPr="007D57CC">
        <w:rPr>
          <w:rFonts w:ascii="Comic Sans MS" w:eastAsia="Arial Unicode MS" w:hAnsi="Comic Sans MS" w:cs="Arial Unicode MS"/>
          <w:b/>
          <w:u w:val="single"/>
        </w:rPr>
        <w:t>* Çocuğunuz okuldan eve geldiğinde</w:t>
      </w:r>
      <w:r w:rsidRPr="007D57CC">
        <w:rPr>
          <w:rFonts w:ascii="Comic Sans MS" w:eastAsia="Arial Unicode MS" w:hAnsi="Comic Sans MS" w:cs="Arial Unicode MS"/>
        </w:rPr>
        <w:t xml:space="preserve"> gününü nasıl geçirdiği ile ilgili sohbet etmeniz onun okul deneyimlerini sizinle paylaşarak rahatlamasını sağladığı gibi okula uyum sürecini de hızlandırır. Bir takvim üzerinde, okulda bulunacağı günleri ve tatil günlerini işaretlemek, okul günlerinde öğretmenleri ve arkadaşları ile yapacağı güzel şeyleri anlatmak da onu rahatlatacaktır.</w:t>
      </w:r>
    </w:p>
    <w:p w:rsidR="007D57CC" w:rsidRPr="007D57CC" w:rsidRDefault="00CE40A4" w:rsidP="00F57141">
      <w:pPr>
        <w:spacing w:after="120"/>
        <w:rPr>
          <w:rFonts w:ascii="Comic Sans MS" w:eastAsia="Arial Unicode MS" w:hAnsi="Comic Sans MS" w:cs="Arial Unicode MS"/>
        </w:rPr>
      </w:pPr>
      <w:r w:rsidRPr="007D57CC">
        <w:rPr>
          <w:rFonts w:ascii="Comic Sans MS" w:eastAsia="Arial Unicode MS" w:hAnsi="Comic Sans MS" w:cs="Arial Unicode MS"/>
        </w:rPr>
        <w:t xml:space="preserve"> </w:t>
      </w:r>
      <w:r w:rsidRPr="007D57CC">
        <w:rPr>
          <w:rFonts w:ascii="Comic Sans MS" w:eastAsia="Arial Unicode MS" w:hAnsi="Comic Sans MS" w:cs="Arial Unicode MS"/>
          <w:b/>
          <w:u w:val="single"/>
        </w:rPr>
        <w:t>* Öğretmenlere bakış açısı</w:t>
      </w:r>
      <w:r w:rsidRPr="007D57CC">
        <w:rPr>
          <w:rFonts w:ascii="Comic Sans MS" w:eastAsia="Arial Unicode MS" w:hAnsi="Comic Sans MS" w:cs="Arial Unicode MS"/>
        </w:rPr>
        <w:t xml:space="preserve">, çocuğunuzun uzun yıllarını geçireceği okula bakış açısının temellerini oluşturur. Daha ilk günlerden “şunu yapmazsan öğretmenine söylerim” ifadeleri öğretmenleri ile kuracağı güven ve sevgi ilişkisini olumsuz yönde etkiler. </w:t>
      </w:r>
    </w:p>
    <w:p w:rsidR="007D57CC" w:rsidRPr="007D57CC" w:rsidRDefault="00CE40A4" w:rsidP="00F57141">
      <w:pPr>
        <w:spacing w:after="120"/>
        <w:rPr>
          <w:rFonts w:ascii="Comic Sans MS" w:eastAsia="Arial Unicode MS" w:hAnsi="Comic Sans MS" w:cs="Arial Unicode MS"/>
        </w:rPr>
      </w:pPr>
      <w:r w:rsidRPr="007D57CC">
        <w:rPr>
          <w:rFonts w:ascii="Comic Sans MS" w:eastAsia="Arial Unicode MS" w:hAnsi="Comic Sans MS" w:cs="Arial Unicode MS"/>
        </w:rPr>
        <w:t xml:space="preserve">* </w:t>
      </w:r>
      <w:r w:rsidRPr="007D57CC">
        <w:rPr>
          <w:rFonts w:ascii="Comic Sans MS" w:eastAsia="Arial Unicode MS" w:hAnsi="Comic Sans MS" w:cs="Arial Unicode MS"/>
          <w:b/>
          <w:u w:val="single"/>
        </w:rPr>
        <w:t xml:space="preserve">Normal bir uyum sürecinde dahi, psikolojik nedenlere bağlı olarak; </w:t>
      </w:r>
      <w:r w:rsidRPr="007D57CC">
        <w:rPr>
          <w:rFonts w:ascii="Comic Sans MS" w:eastAsia="Arial Unicode MS" w:hAnsi="Comic Sans MS" w:cs="Arial Unicode MS"/>
        </w:rPr>
        <w:t xml:space="preserve">karın ağrısı, mide bulantısı, kusma, yüksek ateş v.b. rahatsızlıklar yaşanabileceği unutulmamalıdır. Böyle bir durumla karşılaştığınızda telaşa kapılmadan tutarlı ve kararlı bir şekilde sorunu </w:t>
      </w:r>
      <w:r w:rsidRPr="007D57CC">
        <w:rPr>
          <w:rFonts w:ascii="Comic Sans MS" w:eastAsia="Arial Unicode MS" w:hAnsi="Comic Sans MS" w:cs="Arial Unicode MS"/>
        </w:rPr>
        <w:lastRenderedPageBreak/>
        <w:t xml:space="preserve">çözmeye çalışmanız uygun bir yaklaşım olur. </w:t>
      </w:r>
    </w:p>
    <w:p w:rsidR="007D57CC" w:rsidRPr="007D57CC" w:rsidRDefault="00CE40A4" w:rsidP="00F57141">
      <w:pPr>
        <w:spacing w:after="120"/>
        <w:rPr>
          <w:rFonts w:ascii="Comic Sans MS" w:eastAsia="Arial Unicode MS" w:hAnsi="Comic Sans MS" w:cs="Arial Unicode MS"/>
        </w:rPr>
      </w:pPr>
      <w:r w:rsidRPr="007D57CC">
        <w:rPr>
          <w:rFonts w:ascii="Comic Sans MS" w:eastAsia="Arial Unicode MS" w:hAnsi="Comic Sans MS" w:cs="Arial Unicode MS"/>
          <w:b/>
          <w:u w:val="single"/>
        </w:rPr>
        <w:t>* Çocuğunuz, herhangi bir sağlık şikayeti ile okula gitmek istemiyorsa</w:t>
      </w:r>
      <w:r w:rsidRPr="007D57CC">
        <w:rPr>
          <w:rFonts w:ascii="Comic Sans MS" w:eastAsia="Arial Unicode MS" w:hAnsi="Comic Sans MS" w:cs="Arial Unicode MS"/>
        </w:rPr>
        <w:t xml:space="preserve">, öncelikle onu yargılamadan ve eleştirmeden dinlemelisiniz. Eğer rahatsız olmadığından eminseniz, ona, okulda revir olduğu, hastalık durumunda okul doktorunun kendisiyle ilgileneceği, sizin hemen haberdar edilip okula gelebileceğinizi uygun bir dille açıklamalı ve okula gitmesi konusunda onu ikna etmelisiniz. Daha sonra bu olaydan sınıf öğretmeni ve psikolojik danışmanını haberdar etmelisiniz. </w:t>
      </w:r>
    </w:p>
    <w:p w:rsidR="007D57CC" w:rsidRPr="007D57CC" w:rsidRDefault="00CE40A4" w:rsidP="00F57141">
      <w:pPr>
        <w:spacing w:after="120"/>
        <w:rPr>
          <w:rFonts w:ascii="Comic Sans MS" w:eastAsia="Arial Unicode MS" w:hAnsi="Comic Sans MS" w:cs="Arial Unicode MS"/>
        </w:rPr>
      </w:pPr>
      <w:r w:rsidRPr="007D57CC">
        <w:rPr>
          <w:rFonts w:ascii="Comic Sans MS" w:eastAsia="Arial Unicode MS" w:hAnsi="Comic Sans MS" w:cs="Arial Unicode MS"/>
          <w:b/>
          <w:u w:val="single"/>
        </w:rPr>
        <w:t>*Yatış ve kalkış saatlerinin rutine oturtulması</w:t>
      </w:r>
      <w:r w:rsidRPr="007D57CC">
        <w:rPr>
          <w:rFonts w:ascii="Comic Sans MS" w:eastAsia="Arial Unicode MS" w:hAnsi="Comic Sans MS" w:cs="Arial Unicode MS"/>
        </w:rPr>
        <w:t xml:space="preserve"> okula uyumun yanı sıra çocuğunuzun verimli öğrenmesine de olumlu etki sağlayacaktır. </w:t>
      </w:r>
    </w:p>
    <w:p w:rsidR="00CE40A4" w:rsidRPr="007D57CC" w:rsidRDefault="00CE40A4" w:rsidP="00F57141">
      <w:pPr>
        <w:spacing w:after="120"/>
        <w:rPr>
          <w:rFonts w:ascii="Comic Sans MS" w:eastAsia="Arial Unicode MS" w:hAnsi="Comic Sans MS" w:cs="Arial Unicode MS"/>
        </w:rPr>
      </w:pPr>
      <w:r w:rsidRPr="007D57CC">
        <w:rPr>
          <w:rFonts w:ascii="Comic Sans MS" w:eastAsia="Arial Unicode MS" w:hAnsi="Comic Sans MS" w:cs="Arial Unicode MS"/>
          <w:b/>
          <w:u w:val="single"/>
        </w:rPr>
        <w:t>* Son olarak; çocuklar yeni şartlara büyüklerden daha kolay ve rahat uyum sağlarlar.</w:t>
      </w:r>
      <w:r w:rsidRPr="007D57CC">
        <w:rPr>
          <w:rFonts w:ascii="Comic Sans MS" w:eastAsia="Arial Unicode MS" w:hAnsi="Comic Sans MS" w:cs="Arial Unicode MS"/>
        </w:rPr>
        <w:t xml:space="preserve"> Çocuğunuzun yaşayabileceği güçlükleri aşabilmesi için size güvenmesi ve sizi yanında hissetmesi onun en önemli yardımcısı olacaktır.</w:t>
      </w:r>
    </w:p>
    <w:p w:rsidR="003F0263" w:rsidRPr="007D57CC" w:rsidRDefault="00DC77A0" w:rsidP="00F57141">
      <w:pPr>
        <w:spacing w:line="240" w:lineRule="auto"/>
        <w:rPr>
          <w:rFonts w:ascii="Comic Sans MS" w:eastAsia="Arial Unicode MS" w:hAnsi="Comic Sans MS" w:cs="Arial Unicode MS"/>
        </w:rPr>
      </w:pPr>
      <w:r w:rsidRPr="007D57CC">
        <w:rPr>
          <w:rFonts w:ascii="Comic Sans MS" w:eastAsia="Arial Unicode MS" w:hAnsi="Comic Sans MS" w:cs="Arial Unicode MS"/>
          <w:noProof/>
          <w:lang w:eastAsia="tr-TR"/>
        </w:rPr>
        <w:lastRenderedPageBreak/>
        <w:drawing>
          <wp:anchor distT="0" distB="0" distL="114300" distR="114300" simplePos="0" relativeHeight="251664384" behindDoc="1" locked="0" layoutInCell="1" allowOverlap="1" wp14:anchorId="587862AF" wp14:editId="1D6EC638">
            <wp:simplePos x="0" y="0"/>
            <wp:positionH relativeFrom="column">
              <wp:align>left</wp:align>
            </wp:positionH>
            <wp:positionV relativeFrom="paragraph">
              <wp:posOffset>0</wp:posOffset>
            </wp:positionV>
            <wp:extent cx="3009900" cy="2157095"/>
            <wp:effectExtent l="0" t="0" r="0" b="0"/>
            <wp:wrapTight wrapText="bothSides">
              <wp:wrapPolygon edited="0">
                <wp:start x="8476" y="0"/>
                <wp:lineTo x="6835" y="572"/>
                <wp:lineTo x="3008" y="2671"/>
                <wp:lineTo x="2324" y="4006"/>
                <wp:lineTo x="820" y="6104"/>
                <wp:lineTo x="0" y="9156"/>
                <wp:lineTo x="0" y="12399"/>
                <wp:lineTo x="1094" y="15451"/>
                <wp:lineTo x="1094" y="15833"/>
                <wp:lineTo x="3144" y="18503"/>
                <wp:lineTo x="3418" y="19076"/>
                <wp:lineTo x="8203" y="21365"/>
                <wp:lineTo x="9570" y="21365"/>
                <wp:lineTo x="11894" y="21365"/>
                <wp:lineTo x="13261" y="21365"/>
                <wp:lineTo x="18046" y="19076"/>
                <wp:lineTo x="18319" y="18503"/>
                <wp:lineTo x="20370" y="15833"/>
                <wp:lineTo x="20370" y="15451"/>
                <wp:lineTo x="21463" y="12399"/>
                <wp:lineTo x="21463" y="9156"/>
                <wp:lineTo x="20780" y="6295"/>
                <wp:lineTo x="19139" y="4006"/>
                <wp:lineTo x="18592" y="2671"/>
                <wp:lineTo x="14628" y="572"/>
                <wp:lineTo x="12987" y="0"/>
                <wp:lineTo x="8476" y="0"/>
              </wp:wrapPolygon>
            </wp:wrapTight>
            <wp:docPr id="1" name="Resim 1" descr="C:\Users\user\AppData\Local\Microsoft\Windows\INetCache\Content.Word\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AppData\Local\Microsoft\Windows\INetCache\Content.Word\indi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900" cy="215709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3F0263" w:rsidRPr="007D57CC" w:rsidRDefault="003F0263" w:rsidP="00F57141">
      <w:pPr>
        <w:spacing w:line="240" w:lineRule="auto"/>
        <w:rPr>
          <w:rFonts w:ascii="Comic Sans MS" w:eastAsia="Arial Unicode MS" w:hAnsi="Comic Sans MS" w:cs="Arial Unicode MS"/>
        </w:rPr>
      </w:pPr>
    </w:p>
    <w:p w:rsidR="00DC77A0" w:rsidRPr="007D57CC" w:rsidRDefault="00DC77A0" w:rsidP="00F57141">
      <w:pPr>
        <w:spacing w:line="240" w:lineRule="auto"/>
        <w:rPr>
          <w:rFonts w:ascii="Comic Sans MS" w:eastAsia="Arial Unicode MS" w:hAnsi="Comic Sans MS" w:cs="Arial Unicode MS"/>
          <w:b/>
          <w:u w:val="single"/>
        </w:rPr>
      </w:pPr>
    </w:p>
    <w:p w:rsidR="00DC77A0" w:rsidRPr="007D57CC" w:rsidRDefault="00D54D72" w:rsidP="00F57141">
      <w:pPr>
        <w:spacing w:line="240" w:lineRule="auto"/>
        <w:rPr>
          <w:rFonts w:ascii="Comic Sans MS" w:eastAsia="Arial Unicode MS" w:hAnsi="Comic Sans MS" w:cs="Arial Unicode MS"/>
          <w:b/>
          <w:u w:val="single"/>
        </w:rPr>
      </w:pPr>
      <w:r w:rsidRPr="007D57CC">
        <w:rPr>
          <w:rFonts w:ascii="Comic Sans MS" w:eastAsia="Arial Unicode MS" w:hAnsi="Comic Sans MS" w:cs="Arial Unicode MS"/>
          <w:noProof/>
          <w:lang w:eastAsia="tr-TR"/>
        </w:rPr>
        <mc:AlternateContent>
          <mc:Choice Requires="wps">
            <w:drawing>
              <wp:anchor distT="0" distB="0" distL="114300" distR="114300" simplePos="0" relativeHeight="251662336" behindDoc="1" locked="0" layoutInCell="1" allowOverlap="1" wp14:anchorId="5020B2E0" wp14:editId="117B2E8B">
                <wp:simplePos x="0" y="0"/>
                <wp:positionH relativeFrom="column">
                  <wp:posOffset>101600</wp:posOffset>
                </wp:positionH>
                <wp:positionV relativeFrom="paragraph">
                  <wp:posOffset>420370</wp:posOffset>
                </wp:positionV>
                <wp:extent cx="2800350" cy="1133475"/>
                <wp:effectExtent l="0" t="0" r="0" b="9525"/>
                <wp:wrapSquare wrapText="bothSides"/>
                <wp:docPr id="7" name="Metin Kutusu 7"/>
                <wp:cNvGraphicFramePr/>
                <a:graphic xmlns:a="http://schemas.openxmlformats.org/drawingml/2006/main">
                  <a:graphicData uri="http://schemas.microsoft.com/office/word/2010/wordprocessingShape">
                    <wps:wsp>
                      <wps:cNvSpPr txBox="1"/>
                      <wps:spPr>
                        <a:xfrm>
                          <a:off x="0" y="0"/>
                          <a:ext cx="2800350" cy="1133475"/>
                        </a:xfrm>
                        <a:prstGeom prst="rect">
                          <a:avLst/>
                        </a:prstGeom>
                        <a:noFill/>
                        <a:ln>
                          <a:noFill/>
                        </a:ln>
                      </wps:spPr>
                      <wps:txbx>
                        <w:txbxContent>
                          <w:p w:rsidR="00DC77A0" w:rsidRDefault="00DC77A0" w:rsidP="00AA380E">
                            <w:pPr>
                              <w:spacing w:line="240" w:lineRule="auto"/>
                              <w:rPr>
                                <w:rFonts w:ascii="Times New Roman" w:hAnsi="Times New Roman"/>
                                <w:b/>
                                <w:color w:val="000000" w:themeColor="text1"/>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Times New Roman" w:hAnsi="Times New Roman"/>
                                <w:b/>
                                <w:color w:val="000000" w:themeColor="text1"/>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p>
                          <w:p w:rsidR="00B106A6" w:rsidRPr="00AA380E" w:rsidRDefault="00DF3173" w:rsidP="00AA380E">
                            <w:pPr>
                              <w:spacing w:line="240" w:lineRule="auto"/>
                              <w:rPr>
                                <w:rFonts w:ascii="Times New Roman" w:hAnsi="Times New Roman"/>
                                <w:b/>
                                <w:color w:val="000000" w:themeColor="text1"/>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Times New Roman" w:hAnsi="Times New Roman"/>
                                <w:b/>
                                <w:color w:val="000000" w:themeColor="text1"/>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DC77A0">
                              <w:rPr>
                                <w:rFonts w:ascii="Times New Roman" w:hAnsi="Times New Roman"/>
                                <w:b/>
                                <w:color w:val="000000" w:themeColor="text1"/>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OKUL</w:t>
                            </w:r>
                            <w:r w:rsidR="007D57CC">
                              <w:rPr>
                                <w:rFonts w:ascii="Times New Roman" w:hAnsi="Times New Roman"/>
                                <w:b/>
                                <w:color w:val="000000" w:themeColor="text1"/>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 UYUM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20B2E0" id="_x0000_t202" coordsize="21600,21600" o:spt="202" path="m,l,21600r21600,l21600,xe">
                <v:stroke joinstyle="miter"/>
                <v:path gradientshapeok="t" o:connecttype="rect"/>
              </v:shapetype>
              <v:shape id="Metin Kutusu 7" o:spid="_x0000_s1026" type="#_x0000_t202" style="position:absolute;margin-left:8pt;margin-top:33.1pt;width:220.5pt;height:8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" filled="f" stroked="f">
                <v:textbox>
                  <w:txbxContent>
                    <w:p w:rsidR="00DC77A0" w:rsidRDefault="00DC77A0" w:rsidP="00AA380E">
                      <w:pPr>
                        <w:spacing w:line="240" w:lineRule="auto"/>
                        <w:rPr>
                          <w:rFonts w:ascii="Times New Roman" w:hAnsi="Times New Roman"/>
                          <w:b/>
                          <w:color w:val="000000" w:themeColor="text1"/>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Times New Roman" w:hAnsi="Times New Roman"/>
                          <w:b/>
                          <w:color w:val="000000" w:themeColor="text1"/>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p>
                    <w:p w:rsidR="00B106A6" w:rsidRPr="00AA380E" w:rsidRDefault="00DF3173" w:rsidP="00AA380E">
                      <w:pPr>
                        <w:spacing w:line="240" w:lineRule="auto"/>
                        <w:rPr>
                          <w:rFonts w:ascii="Times New Roman" w:hAnsi="Times New Roman"/>
                          <w:b/>
                          <w:color w:val="000000" w:themeColor="text1"/>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Times New Roman" w:hAnsi="Times New Roman"/>
                          <w:b/>
                          <w:color w:val="000000" w:themeColor="text1"/>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DC77A0">
                        <w:rPr>
                          <w:rFonts w:ascii="Times New Roman" w:hAnsi="Times New Roman"/>
                          <w:b/>
                          <w:color w:val="000000" w:themeColor="text1"/>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OKUL</w:t>
                      </w:r>
                      <w:r w:rsidR="007D57CC">
                        <w:rPr>
                          <w:rFonts w:ascii="Times New Roman" w:hAnsi="Times New Roman"/>
                          <w:b/>
                          <w:color w:val="000000" w:themeColor="text1"/>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 UYUM</w:t>
                      </w:r>
                    </w:p>
                  </w:txbxContent>
                </v:textbox>
                <w10:wrap type="square"/>
              </v:shape>
            </w:pict>
          </mc:Fallback>
        </mc:AlternateContent>
      </w:r>
    </w:p>
    <w:p w:rsidR="00DC77A0" w:rsidRPr="007D57CC" w:rsidRDefault="00DC77A0" w:rsidP="00F57141">
      <w:pPr>
        <w:spacing w:line="240" w:lineRule="auto"/>
        <w:rPr>
          <w:rFonts w:ascii="Comic Sans MS" w:eastAsia="Arial Unicode MS" w:hAnsi="Comic Sans MS" w:cs="Arial Unicode MS"/>
          <w:b/>
          <w:u w:val="single"/>
        </w:rPr>
      </w:pPr>
    </w:p>
    <w:p w:rsidR="00DC77A0" w:rsidRPr="007D57CC" w:rsidRDefault="00DC77A0" w:rsidP="00F57141">
      <w:pPr>
        <w:spacing w:line="240" w:lineRule="auto"/>
        <w:rPr>
          <w:rFonts w:ascii="Comic Sans MS" w:eastAsia="Arial Unicode MS" w:hAnsi="Comic Sans MS" w:cs="Arial Unicode MS"/>
          <w:b/>
          <w:u w:val="single"/>
        </w:rPr>
      </w:pPr>
    </w:p>
    <w:p w:rsidR="00D54D72" w:rsidRPr="007D57CC" w:rsidRDefault="00D54D72" w:rsidP="00F57141">
      <w:pPr>
        <w:spacing w:line="240" w:lineRule="auto"/>
        <w:rPr>
          <w:rFonts w:ascii="Comic Sans MS" w:eastAsia="Arial Unicode MS" w:hAnsi="Comic Sans MS" w:cs="Arial Unicode MS"/>
          <w:b/>
          <w:u w:val="single"/>
        </w:rPr>
      </w:pPr>
    </w:p>
    <w:p w:rsidR="00531988" w:rsidRPr="00841EF4" w:rsidRDefault="00841EF4" w:rsidP="00F57141">
      <w:pPr>
        <w:spacing w:line="240" w:lineRule="auto"/>
        <w:rPr>
          <w:rFonts w:ascii="Comic Sans MS" w:eastAsia="Arial Unicode MS" w:hAnsi="Comic Sans MS" w:cs="Arial Unicode MS"/>
          <w:b/>
        </w:rPr>
      </w:pPr>
      <w:r>
        <w:rPr>
          <w:rFonts w:ascii="Comic Sans MS" w:eastAsia="Arial Unicode MS" w:hAnsi="Comic Sans MS" w:cs="Arial Unicode MS"/>
          <w:b/>
        </w:rPr>
        <w:t xml:space="preserve">         </w:t>
      </w:r>
      <w:r w:rsidR="00F57141" w:rsidRPr="007D57CC">
        <w:rPr>
          <w:rFonts w:ascii="Comic Sans MS" w:eastAsia="Arial Unicode MS" w:hAnsi="Comic Sans MS" w:cs="Arial Unicode MS"/>
          <w:b/>
        </w:rPr>
        <w:t xml:space="preserve"> </w:t>
      </w:r>
      <w:r w:rsidR="00D54D72" w:rsidRPr="007D57CC">
        <w:rPr>
          <w:rFonts w:ascii="Comic Sans MS" w:eastAsia="Arial Unicode MS" w:hAnsi="Comic Sans MS" w:cs="Arial Unicode MS"/>
          <w:b/>
        </w:rPr>
        <w:t xml:space="preserve"> </w:t>
      </w:r>
      <w:r w:rsidR="007D57CC" w:rsidRPr="007D57CC">
        <w:rPr>
          <w:rFonts w:ascii="Comic Sans MS" w:eastAsia="Arial Unicode MS" w:hAnsi="Comic Sans MS" w:cs="Arial Unicode MS"/>
          <w:b/>
          <w:sz w:val="32"/>
          <w:szCs w:val="32"/>
          <w:u w:val="single"/>
        </w:rPr>
        <w:t>EYLÜL-2019</w:t>
      </w:r>
    </w:p>
    <w:p w:rsidR="001A4775" w:rsidRPr="007D57CC" w:rsidRDefault="001A4775" w:rsidP="00F57141">
      <w:pPr>
        <w:spacing w:line="240" w:lineRule="auto"/>
        <w:rPr>
          <w:rFonts w:ascii="Comic Sans MS" w:eastAsia="Arial Unicode MS" w:hAnsi="Comic Sans MS" w:cs="Arial Unicode MS"/>
        </w:rPr>
      </w:pPr>
    </w:p>
    <w:sectPr w:rsidR="001A4775" w:rsidRPr="007D57CC" w:rsidSect="00014A1E">
      <w:pgSz w:w="16838" w:h="11906" w:orient="landscape"/>
      <w:pgMar w:top="1417" w:right="1417" w:bottom="1417" w:left="1417" w:header="709" w:footer="709" w:gutter="0"/>
      <w:pgBorders w:offsetFrom="page">
        <w:top w:val="single" w:sz="24" w:space="24" w:color="auto"/>
        <w:left w:val="single" w:sz="24" w:space="24" w:color="auto"/>
        <w:bottom w:val="single" w:sz="24" w:space="24" w:color="auto"/>
        <w:right w:val="single" w:sz="24" w:space="24" w:color="auto"/>
      </w:pgBorders>
      <w:cols w:num="3"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440" w:rsidRDefault="003F3440" w:rsidP="00531988">
      <w:pPr>
        <w:spacing w:after="0" w:line="240" w:lineRule="auto"/>
      </w:pPr>
      <w:r>
        <w:separator/>
      </w:r>
    </w:p>
  </w:endnote>
  <w:endnote w:type="continuationSeparator" w:id="0">
    <w:p w:rsidR="003F3440" w:rsidRDefault="003F3440" w:rsidP="00531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440" w:rsidRDefault="003F3440" w:rsidP="00531988">
      <w:pPr>
        <w:spacing w:after="0" w:line="240" w:lineRule="auto"/>
      </w:pPr>
      <w:r>
        <w:separator/>
      </w:r>
    </w:p>
  </w:footnote>
  <w:footnote w:type="continuationSeparator" w:id="0">
    <w:p w:rsidR="003F3440" w:rsidRDefault="003F3440" w:rsidP="005319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14DC3"/>
    <w:multiLevelType w:val="hybridMultilevel"/>
    <w:tmpl w:val="CA70B7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B562A5"/>
    <w:multiLevelType w:val="hybridMultilevel"/>
    <w:tmpl w:val="9912BC12"/>
    <w:lvl w:ilvl="0" w:tplc="041F000F">
      <w:start w:val="1"/>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A5F12B6"/>
    <w:multiLevelType w:val="multilevel"/>
    <w:tmpl w:val="17E04D1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147B6FAD"/>
    <w:multiLevelType w:val="hybridMultilevel"/>
    <w:tmpl w:val="1896960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16352399"/>
    <w:multiLevelType w:val="hybridMultilevel"/>
    <w:tmpl w:val="974E1B8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nsid w:val="1E944F03"/>
    <w:multiLevelType w:val="hybridMultilevel"/>
    <w:tmpl w:val="F9385EC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A4F46DC"/>
    <w:multiLevelType w:val="hybridMultilevel"/>
    <w:tmpl w:val="565A18B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5E13050"/>
    <w:multiLevelType w:val="hybridMultilevel"/>
    <w:tmpl w:val="50564C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BF721EF"/>
    <w:multiLevelType w:val="hybridMultilevel"/>
    <w:tmpl w:val="212AA7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24168DE"/>
    <w:multiLevelType w:val="hybridMultilevel"/>
    <w:tmpl w:val="CB94AA08"/>
    <w:lvl w:ilvl="0" w:tplc="041F0001">
      <w:start w:val="1"/>
      <w:numFmt w:val="bullet"/>
      <w:lvlText w:val=""/>
      <w:lvlJc w:val="left"/>
      <w:pPr>
        <w:ind w:left="1431" w:hanging="360"/>
      </w:pPr>
      <w:rPr>
        <w:rFonts w:ascii="Symbol" w:hAnsi="Symbol" w:hint="default"/>
      </w:rPr>
    </w:lvl>
    <w:lvl w:ilvl="1" w:tplc="041F0003" w:tentative="1">
      <w:start w:val="1"/>
      <w:numFmt w:val="bullet"/>
      <w:lvlText w:val="o"/>
      <w:lvlJc w:val="left"/>
      <w:pPr>
        <w:ind w:left="2151" w:hanging="360"/>
      </w:pPr>
      <w:rPr>
        <w:rFonts w:ascii="Courier New" w:hAnsi="Courier New" w:cs="Courier New" w:hint="default"/>
      </w:rPr>
    </w:lvl>
    <w:lvl w:ilvl="2" w:tplc="041F0005" w:tentative="1">
      <w:start w:val="1"/>
      <w:numFmt w:val="bullet"/>
      <w:lvlText w:val=""/>
      <w:lvlJc w:val="left"/>
      <w:pPr>
        <w:ind w:left="2871" w:hanging="360"/>
      </w:pPr>
      <w:rPr>
        <w:rFonts w:ascii="Wingdings" w:hAnsi="Wingdings" w:hint="default"/>
      </w:rPr>
    </w:lvl>
    <w:lvl w:ilvl="3" w:tplc="041F0001" w:tentative="1">
      <w:start w:val="1"/>
      <w:numFmt w:val="bullet"/>
      <w:lvlText w:val=""/>
      <w:lvlJc w:val="left"/>
      <w:pPr>
        <w:ind w:left="3591" w:hanging="360"/>
      </w:pPr>
      <w:rPr>
        <w:rFonts w:ascii="Symbol" w:hAnsi="Symbol" w:hint="default"/>
      </w:rPr>
    </w:lvl>
    <w:lvl w:ilvl="4" w:tplc="041F0003" w:tentative="1">
      <w:start w:val="1"/>
      <w:numFmt w:val="bullet"/>
      <w:lvlText w:val="o"/>
      <w:lvlJc w:val="left"/>
      <w:pPr>
        <w:ind w:left="4311" w:hanging="360"/>
      </w:pPr>
      <w:rPr>
        <w:rFonts w:ascii="Courier New" w:hAnsi="Courier New" w:cs="Courier New" w:hint="default"/>
      </w:rPr>
    </w:lvl>
    <w:lvl w:ilvl="5" w:tplc="041F0005" w:tentative="1">
      <w:start w:val="1"/>
      <w:numFmt w:val="bullet"/>
      <w:lvlText w:val=""/>
      <w:lvlJc w:val="left"/>
      <w:pPr>
        <w:ind w:left="5031" w:hanging="360"/>
      </w:pPr>
      <w:rPr>
        <w:rFonts w:ascii="Wingdings" w:hAnsi="Wingdings" w:hint="default"/>
      </w:rPr>
    </w:lvl>
    <w:lvl w:ilvl="6" w:tplc="041F0001" w:tentative="1">
      <w:start w:val="1"/>
      <w:numFmt w:val="bullet"/>
      <w:lvlText w:val=""/>
      <w:lvlJc w:val="left"/>
      <w:pPr>
        <w:ind w:left="5751" w:hanging="360"/>
      </w:pPr>
      <w:rPr>
        <w:rFonts w:ascii="Symbol" w:hAnsi="Symbol" w:hint="default"/>
      </w:rPr>
    </w:lvl>
    <w:lvl w:ilvl="7" w:tplc="041F0003" w:tentative="1">
      <w:start w:val="1"/>
      <w:numFmt w:val="bullet"/>
      <w:lvlText w:val="o"/>
      <w:lvlJc w:val="left"/>
      <w:pPr>
        <w:ind w:left="6471" w:hanging="360"/>
      </w:pPr>
      <w:rPr>
        <w:rFonts w:ascii="Courier New" w:hAnsi="Courier New" w:cs="Courier New" w:hint="default"/>
      </w:rPr>
    </w:lvl>
    <w:lvl w:ilvl="8" w:tplc="041F0005" w:tentative="1">
      <w:start w:val="1"/>
      <w:numFmt w:val="bullet"/>
      <w:lvlText w:val=""/>
      <w:lvlJc w:val="left"/>
      <w:pPr>
        <w:ind w:left="7191" w:hanging="360"/>
      </w:pPr>
      <w:rPr>
        <w:rFonts w:ascii="Wingdings" w:hAnsi="Wingdings" w:hint="default"/>
      </w:rPr>
    </w:lvl>
  </w:abstractNum>
  <w:abstractNum w:abstractNumId="10">
    <w:nsid w:val="42CB1DBB"/>
    <w:multiLevelType w:val="hybridMultilevel"/>
    <w:tmpl w:val="9CD412A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nsid w:val="4F401412"/>
    <w:multiLevelType w:val="hybridMultilevel"/>
    <w:tmpl w:val="2FF8A1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61D5152"/>
    <w:multiLevelType w:val="hybridMultilevel"/>
    <w:tmpl w:val="849CF9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8115D65"/>
    <w:multiLevelType w:val="hybridMultilevel"/>
    <w:tmpl w:val="A2B2FE50"/>
    <w:lvl w:ilvl="0" w:tplc="041F0001">
      <w:start w:val="1"/>
      <w:numFmt w:val="bullet"/>
      <w:lvlText w:val=""/>
      <w:lvlJc w:val="left"/>
      <w:pPr>
        <w:ind w:left="643" w:hanging="360"/>
      </w:pPr>
      <w:rPr>
        <w:rFonts w:ascii="Symbol" w:hAnsi="Symbol" w:hint="default"/>
      </w:rPr>
    </w:lvl>
    <w:lvl w:ilvl="1" w:tplc="041F0003" w:tentative="1">
      <w:start w:val="1"/>
      <w:numFmt w:val="bullet"/>
      <w:lvlText w:val="o"/>
      <w:lvlJc w:val="left"/>
      <w:pPr>
        <w:ind w:left="1363" w:hanging="360"/>
      </w:pPr>
      <w:rPr>
        <w:rFonts w:ascii="Courier New" w:hAnsi="Courier New" w:cs="Courier New" w:hint="default"/>
      </w:rPr>
    </w:lvl>
    <w:lvl w:ilvl="2" w:tplc="041F0005" w:tentative="1">
      <w:start w:val="1"/>
      <w:numFmt w:val="bullet"/>
      <w:lvlText w:val=""/>
      <w:lvlJc w:val="left"/>
      <w:pPr>
        <w:ind w:left="2083" w:hanging="360"/>
      </w:pPr>
      <w:rPr>
        <w:rFonts w:ascii="Wingdings" w:hAnsi="Wingdings" w:hint="default"/>
      </w:rPr>
    </w:lvl>
    <w:lvl w:ilvl="3" w:tplc="041F0001" w:tentative="1">
      <w:start w:val="1"/>
      <w:numFmt w:val="bullet"/>
      <w:lvlText w:val=""/>
      <w:lvlJc w:val="left"/>
      <w:pPr>
        <w:ind w:left="2803" w:hanging="360"/>
      </w:pPr>
      <w:rPr>
        <w:rFonts w:ascii="Symbol" w:hAnsi="Symbol" w:hint="default"/>
      </w:rPr>
    </w:lvl>
    <w:lvl w:ilvl="4" w:tplc="041F0003" w:tentative="1">
      <w:start w:val="1"/>
      <w:numFmt w:val="bullet"/>
      <w:lvlText w:val="o"/>
      <w:lvlJc w:val="left"/>
      <w:pPr>
        <w:ind w:left="3523" w:hanging="360"/>
      </w:pPr>
      <w:rPr>
        <w:rFonts w:ascii="Courier New" w:hAnsi="Courier New" w:cs="Courier New" w:hint="default"/>
      </w:rPr>
    </w:lvl>
    <w:lvl w:ilvl="5" w:tplc="041F0005" w:tentative="1">
      <w:start w:val="1"/>
      <w:numFmt w:val="bullet"/>
      <w:lvlText w:val=""/>
      <w:lvlJc w:val="left"/>
      <w:pPr>
        <w:ind w:left="4243" w:hanging="360"/>
      </w:pPr>
      <w:rPr>
        <w:rFonts w:ascii="Wingdings" w:hAnsi="Wingdings" w:hint="default"/>
      </w:rPr>
    </w:lvl>
    <w:lvl w:ilvl="6" w:tplc="041F0001" w:tentative="1">
      <w:start w:val="1"/>
      <w:numFmt w:val="bullet"/>
      <w:lvlText w:val=""/>
      <w:lvlJc w:val="left"/>
      <w:pPr>
        <w:ind w:left="4963" w:hanging="360"/>
      </w:pPr>
      <w:rPr>
        <w:rFonts w:ascii="Symbol" w:hAnsi="Symbol" w:hint="default"/>
      </w:rPr>
    </w:lvl>
    <w:lvl w:ilvl="7" w:tplc="041F0003" w:tentative="1">
      <w:start w:val="1"/>
      <w:numFmt w:val="bullet"/>
      <w:lvlText w:val="o"/>
      <w:lvlJc w:val="left"/>
      <w:pPr>
        <w:ind w:left="5683" w:hanging="360"/>
      </w:pPr>
      <w:rPr>
        <w:rFonts w:ascii="Courier New" w:hAnsi="Courier New" w:cs="Courier New" w:hint="default"/>
      </w:rPr>
    </w:lvl>
    <w:lvl w:ilvl="8" w:tplc="041F0005" w:tentative="1">
      <w:start w:val="1"/>
      <w:numFmt w:val="bullet"/>
      <w:lvlText w:val=""/>
      <w:lvlJc w:val="left"/>
      <w:pPr>
        <w:ind w:left="6403" w:hanging="360"/>
      </w:pPr>
      <w:rPr>
        <w:rFonts w:ascii="Wingdings" w:hAnsi="Wingdings" w:hint="default"/>
      </w:rPr>
    </w:lvl>
  </w:abstractNum>
  <w:abstractNum w:abstractNumId="14">
    <w:nsid w:val="612C2036"/>
    <w:multiLevelType w:val="hybridMultilevel"/>
    <w:tmpl w:val="94A4CA6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98F4F81"/>
    <w:multiLevelType w:val="hybridMultilevel"/>
    <w:tmpl w:val="C15EB3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C3577AA"/>
    <w:multiLevelType w:val="hybridMultilevel"/>
    <w:tmpl w:val="F4004CF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nsid w:val="74733BC4"/>
    <w:multiLevelType w:val="hybridMultilevel"/>
    <w:tmpl w:val="830CC4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8AE6B66"/>
    <w:multiLevelType w:val="hybridMultilevel"/>
    <w:tmpl w:val="F76232C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7"/>
  </w:num>
  <w:num w:numId="4">
    <w:abstractNumId w:val="15"/>
  </w:num>
  <w:num w:numId="5">
    <w:abstractNumId w:val="11"/>
  </w:num>
  <w:num w:numId="6">
    <w:abstractNumId w:val="0"/>
  </w:num>
  <w:num w:numId="7">
    <w:abstractNumId w:val="14"/>
  </w:num>
  <w:num w:numId="8">
    <w:abstractNumId w:val="3"/>
  </w:num>
  <w:num w:numId="9">
    <w:abstractNumId w:val="8"/>
  </w:num>
  <w:num w:numId="10">
    <w:abstractNumId w:val="18"/>
  </w:num>
  <w:num w:numId="11">
    <w:abstractNumId w:val="5"/>
  </w:num>
  <w:num w:numId="12">
    <w:abstractNumId w:val="6"/>
  </w:num>
  <w:num w:numId="13">
    <w:abstractNumId w:val="12"/>
  </w:num>
  <w:num w:numId="14">
    <w:abstractNumId w:val="17"/>
  </w:num>
  <w:num w:numId="15">
    <w:abstractNumId w:val="4"/>
  </w:num>
  <w:num w:numId="16">
    <w:abstractNumId w:val="2"/>
  </w:num>
  <w:num w:numId="17">
    <w:abstractNumId w:val="16"/>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775"/>
    <w:rsid w:val="00014A1E"/>
    <w:rsid w:val="00020A2C"/>
    <w:rsid w:val="00094D53"/>
    <w:rsid w:val="000B678C"/>
    <w:rsid w:val="001568DC"/>
    <w:rsid w:val="001A4775"/>
    <w:rsid w:val="001E30FA"/>
    <w:rsid w:val="00221F6E"/>
    <w:rsid w:val="0023068D"/>
    <w:rsid w:val="002E14BC"/>
    <w:rsid w:val="003F0263"/>
    <w:rsid w:val="003F3440"/>
    <w:rsid w:val="00507DEB"/>
    <w:rsid w:val="00530164"/>
    <w:rsid w:val="00531988"/>
    <w:rsid w:val="005B7A30"/>
    <w:rsid w:val="005D6165"/>
    <w:rsid w:val="0072732F"/>
    <w:rsid w:val="00737221"/>
    <w:rsid w:val="00751C97"/>
    <w:rsid w:val="007A4397"/>
    <w:rsid w:val="007D4830"/>
    <w:rsid w:val="007D57CC"/>
    <w:rsid w:val="00807362"/>
    <w:rsid w:val="00823B76"/>
    <w:rsid w:val="008329C4"/>
    <w:rsid w:val="00841EF4"/>
    <w:rsid w:val="0084577D"/>
    <w:rsid w:val="00851338"/>
    <w:rsid w:val="008834D9"/>
    <w:rsid w:val="009721CD"/>
    <w:rsid w:val="009E79A0"/>
    <w:rsid w:val="00A07904"/>
    <w:rsid w:val="00A10528"/>
    <w:rsid w:val="00A15060"/>
    <w:rsid w:val="00AA380E"/>
    <w:rsid w:val="00AB1A7C"/>
    <w:rsid w:val="00AB4870"/>
    <w:rsid w:val="00AF2F61"/>
    <w:rsid w:val="00AF60F6"/>
    <w:rsid w:val="00B106A6"/>
    <w:rsid w:val="00B13B55"/>
    <w:rsid w:val="00B4249F"/>
    <w:rsid w:val="00B63AFA"/>
    <w:rsid w:val="00C00119"/>
    <w:rsid w:val="00C02CAA"/>
    <w:rsid w:val="00CE40A4"/>
    <w:rsid w:val="00D54D72"/>
    <w:rsid w:val="00D77142"/>
    <w:rsid w:val="00DC4A6A"/>
    <w:rsid w:val="00DC77A0"/>
    <w:rsid w:val="00DF3173"/>
    <w:rsid w:val="00EB595E"/>
    <w:rsid w:val="00F365DC"/>
    <w:rsid w:val="00F57141"/>
    <w:rsid w:val="00FA03BB"/>
    <w:rsid w:val="00FF76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6f"/>
    </o:shapedefaults>
    <o:shapelayout v:ext="edit">
      <o:idmap v:ext="edit" data="1"/>
    </o:shapelayout>
  </w:shapeDefaults>
  <w:decimalSymbol w:val=","/>
  <w:listSeparator w:val=";"/>
  <w15:chartTrackingRefBased/>
  <w15:docId w15:val="{8649BF5F-1372-4CFE-B0BD-077638299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198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31988"/>
  </w:style>
  <w:style w:type="paragraph" w:styleId="Altbilgi">
    <w:name w:val="footer"/>
    <w:basedOn w:val="Normal"/>
    <w:link w:val="AltbilgiChar"/>
    <w:uiPriority w:val="99"/>
    <w:unhideWhenUsed/>
    <w:rsid w:val="0053198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31988"/>
  </w:style>
  <w:style w:type="paragraph" w:styleId="ListeParagraf">
    <w:name w:val="List Paragraph"/>
    <w:basedOn w:val="Normal"/>
    <w:uiPriority w:val="34"/>
    <w:qFormat/>
    <w:rsid w:val="00B4249F"/>
    <w:pPr>
      <w:ind w:left="720"/>
      <w:contextualSpacing/>
    </w:pPr>
  </w:style>
  <w:style w:type="paragraph" w:styleId="AklamaMetni">
    <w:name w:val="annotation text"/>
    <w:basedOn w:val="Normal"/>
    <w:link w:val="AklamaMetniChar"/>
    <w:uiPriority w:val="99"/>
    <w:semiHidden/>
    <w:unhideWhenUsed/>
    <w:rsid w:val="00823B7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23B76"/>
    <w:rPr>
      <w:sz w:val="20"/>
      <w:szCs w:val="20"/>
    </w:rPr>
  </w:style>
  <w:style w:type="paragraph" w:styleId="AklamaKonusu">
    <w:name w:val="annotation subject"/>
    <w:basedOn w:val="AklamaMetni"/>
    <w:next w:val="AklamaMetni"/>
    <w:link w:val="AklamaKonusuChar"/>
    <w:uiPriority w:val="99"/>
    <w:semiHidden/>
    <w:unhideWhenUsed/>
    <w:rsid w:val="00823B76"/>
    <w:rPr>
      <w:b/>
      <w:bCs/>
    </w:rPr>
  </w:style>
  <w:style w:type="character" w:customStyle="1" w:styleId="AklamaKonusuChar">
    <w:name w:val="Açıklama Konusu Char"/>
    <w:basedOn w:val="AklamaMetniChar"/>
    <w:link w:val="AklamaKonusu"/>
    <w:uiPriority w:val="99"/>
    <w:semiHidden/>
    <w:rsid w:val="00823B76"/>
    <w:rPr>
      <w:b/>
      <w:bCs/>
      <w:sz w:val="20"/>
      <w:szCs w:val="20"/>
    </w:rPr>
  </w:style>
  <w:style w:type="paragraph" w:styleId="BalonMetni">
    <w:name w:val="Balloon Text"/>
    <w:basedOn w:val="Normal"/>
    <w:link w:val="BalonMetniChar"/>
    <w:uiPriority w:val="99"/>
    <w:semiHidden/>
    <w:unhideWhenUsed/>
    <w:rsid w:val="00F5714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571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Kırmızı Mor">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487D7-8C06-4049-854D-D0424A6FB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652</Words>
  <Characters>3717</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2018-09-25T07:04:00Z</cp:lastPrinted>
  <dcterms:created xsi:type="dcterms:W3CDTF">2019-08-27T09:02:00Z</dcterms:created>
  <dcterms:modified xsi:type="dcterms:W3CDTF">2019-08-27T09:05:00Z</dcterms:modified>
</cp:coreProperties>
</file>